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widowControl w:val="false"/>
        <w:shd w:val="clear" w:fill="auto"/>
        <w:tabs>
          <w:tab w:val="clear" w:pos="720"/>
          <w:tab w:val="center" w:pos="4819" w:leader="none"/>
          <w:tab w:val="right" w:pos="9638" w:leader="none"/>
        </w:tabs>
        <w:spacing w:lineRule="auto" w:line="240" w:before="0" w:after="0"/>
        <w:ind w:left="0" w:right="0" w:hanging="0"/>
        <w:jc w:val="center"/>
        <w:rPr/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ANEXO I. SOLICITUD DE REFORMULACIÓN</w:t>
      </w:r>
    </w:p>
    <w:p>
      <w:pPr>
        <w:pStyle w:val="Normal"/>
        <w:rPr>
          <w:rFonts w:ascii="Calibri" w:hAnsi="Calibri" w:eastAsia="Calibri" w:cs="Calibri"/>
          <w:position w:val="0"/>
          <w:sz w:val="24"/>
          <w:sz w:val="24"/>
          <w:vertAlign w:val="baseline"/>
        </w:rPr>
      </w:pPr>
      <w:r>
        <w:rPr>
          <w:rFonts w:eastAsia="Calibri" w:cs="Calibri" w:ascii="Calibri" w:hAnsi="Calibri"/>
          <w:position w:val="0"/>
          <w:sz w:val="24"/>
          <w:sz w:val="24"/>
          <w:vertAlign w:val="baseline"/>
        </w:rPr>
        <w:t xml:space="preserve">Fecha de la solicitud de la reformulación : </w:t>
      </w:r>
      <w:r>
        <w:rPr>
          <w:rFonts w:eastAsia="Calibri" w:cs="Calibri" w:ascii="Calibri" w:hAnsi="Calibri"/>
          <w:b/>
          <w:bCs/>
          <w:i/>
          <w:position w:val="0"/>
          <w:sz w:val="20"/>
          <w:sz w:val="20"/>
          <w:szCs w:val="20"/>
          <w:vertAlign w:val="baseline"/>
        </w:rPr>
        <w:t>(INDICAR FECHA)</w:t>
      </w:r>
    </w:p>
    <w:p>
      <w:pPr>
        <w:pStyle w:val="Normal"/>
        <w:rPr>
          <w:rFonts w:ascii="Calibri" w:hAnsi="Calibri" w:eastAsia="Calibri" w:cs="Calibri"/>
          <w:position w:val="0"/>
          <w:sz w:val="24"/>
          <w:sz w:val="24"/>
          <w:vertAlign w:val="baseline"/>
        </w:rPr>
      </w:pPr>
      <w:r>
        <w:rPr>
          <w:rFonts w:eastAsia="Calibri" w:cs="Calibri" w:ascii="Calibri" w:hAnsi="Calibri"/>
          <w:position w:val="0"/>
          <w:sz w:val="24"/>
          <w:sz w:val="24"/>
          <w:vertAlign w:val="baseline"/>
        </w:rPr>
      </w:r>
    </w:p>
    <w:tbl>
      <w:tblPr>
        <w:tblStyle w:val="Table1"/>
        <w:tblW w:w="9650" w:type="dxa"/>
        <w:jc w:val="left"/>
        <w:tblInd w:w="-35" w:type="dxa"/>
        <w:tblCellMar>
          <w:top w:w="0" w:type="dxa"/>
          <w:left w:w="68" w:type="dxa"/>
          <w:bottom w:w="0" w:type="dxa"/>
          <w:right w:w="108" w:type="dxa"/>
        </w:tblCellMar>
        <w:tblLook w:val="0000"/>
      </w:tblPr>
      <w:tblGrid>
        <w:gridCol w:w="4554"/>
        <w:gridCol w:w="1688"/>
        <w:gridCol w:w="638"/>
        <w:gridCol w:w="2060"/>
        <w:gridCol w:w="710"/>
      </w:tblGrid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E6E6E6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ENTIDAD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1.-Nombre: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2.-Denominación del proyecto/actividad empresarial: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3.-Nº expediente Subvención: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4.-Motivo de la Reformulación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: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     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La diferencia entre la cantidad subvencionada por el Ayuntamiento de Zaragoza y la cantidad solicitada inicialmente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      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Otros motivos 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(Escriba aquí otros motivos si procede)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5.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- La Reformulación solicitada supone las siguientes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variaciones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en el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proyecto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o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actividad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empresarial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  <w:t>: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Justificación de las variaciones introducidas respecto del proyecto inicial: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6.-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La Reformulación supone las siguientes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variaciones económicas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en los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ingresos y gastos: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Explicación de las variaciones introducidas en ingresos y/o gastos en el proyecto reformulado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7.1.- Presupuesto de ingresos</w:t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     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PROYECTO      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INICIAL</w:t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PROYECTO 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REFORMULADO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Concepto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Importe</w:t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%</w:t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Importe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 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%          </w:t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Subvención solicitada/concedida  Ayuntamiento de Zaragoza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Aportación de la entidad solicitante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  <w:t>Otras subvenciones (indicar cuáles e importes)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4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righ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righ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Totales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 xml:space="preserve">   </w:t>
            </w:r>
          </w:p>
        </w:tc>
      </w:tr>
      <w:tr>
        <w:trPr>
          <w:trHeight w:val="470" w:hRule="atLeast"/>
        </w:trPr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eastAsia="Calibri" w:cs="Calibri" w:ascii="Calibri" w:hAnsi="Calibri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  <w:lang w:val="es-ES" w:eastAsia="zh-CN" w:bidi="hi-IN"/>
              </w:rPr>
              <w:t>7.2- Presupuesto de Gastos a Subvencionar</w:t>
            </w:r>
          </w:p>
          <w:tbl>
            <w:tblPr>
              <w:tblW w:w="9575" w:type="dxa"/>
              <w:jc w:val="left"/>
              <w:tblInd w:w="-46" w:type="dxa"/>
              <w:tblCellMar>
                <w:top w:w="0" w:type="dxa"/>
                <w:left w:w="43" w:type="dxa"/>
                <w:bottom w:w="0" w:type="dxa"/>
                <w:right w:w="108" w:type="dxa"/>
              </w:tblCellMar>
            </w:tblPr>
            <w:tblGrid>
              <w:gridCol w:w="4823"/>
              <w:gridCol w:w="2438"/>
              <w:gridCol w:w="2314"/>
            </w:tblGrid>
            <w:tr>
              <w:trPr>
                <w:trHeight w:val="463" w:hRule="atLeast"/>
              </w:trPr>
              <w:tc>
                <w:tcPr>
                  <w:tcW w:w="9575" w:type="dxa"/>
                  <w:gridSpan w:val="3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EEEEEE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eastAsia="Arial" w:cs="Arial" w:ascii="Arial" w:hAnsi="Arial"/>
                      <w:b/>
                      <w:i/>
                      <w:position w:val="0"/>
                      <w:sz w:val="22"/>
                      <w:sz w:val="22"/>
                      <w:szCs w:val="22"/>
                      <w:vertAlign w:val="baseline"/>
                    </w:rPr>
                    <w:t>GASTOS a imputar a la subvención previstos para el 202</w:t>
                  </w:r>
                  <w:r>
                    <w:rPr>
                      <w:rFonts w:eastAsia="Arial" w:cs="Arial" w:ascii="Arial" w:hAnsi="Arial"/>
                      <w:b/>
                      <w:i/>
                      <w:position w:val="0"/>
                      <w:sz w:val="22"/>
                      <w:sz w:val="22"/>
                      <w:szCs w:val="22"/>
                      <w:vertAlign w:val="baseline"/>
                    </w:rPr>
                    <w:t>5</w:t>
                  </w:r>
                  <w:r>
                    <w:rPr>
                      <w:rFonts w:eastAsia="Arial" w:cs="Arial" w:ascii="Arial" w:hAnsi="Arial"/>
                      <w:b/>
                      <w:i/>
                      <w:position w:val="0"/>
                      <w:sz w:val="22"/>
                      <w:sz w:val="22"/>
                      <w:szCs w:val="22"/>
                      <w:vertAlign w:val="baseline"/>
                    </w:rPr>
                    <w:t xml:space="preserve"> </w:t>
                  </w: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  <w:t xml:space="preserve">( Los gastos previstos son los correspondientes a los generados </w:t>
                  </w:r>
                  <w:r>
                    <w:rPr>
                      <w:rFonts w:eastAsia="Arial" w:cs="Arial" w:ascii="Arial" w:hAnsi="Arial"/>
                      <w:b w:val="false"/>
                      <w:bCs w:val="false"/>
                      <w:i/>
                      <w:position w:val="0"/>
                      <w:sz w:val="16"/>
                      <w:sz w:val="16"/>
                      <w:szCs w:val="16"/>
                      <w:vertAlign w:val="baseline"/>
                    </w:rPr>
                    <w:t xml:space="preserve">desde </w:t>
                  </w: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  <w:t>el 1 de enero hasta el 31 de diciembre 202</w:t>
                  </w: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  <w:t>5</w:t>
                  </w: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  <w:t>)</w:t>
                  </w:r>
                </w:p>
                <w:p>
                  <w:pPr>
                    <w:pStyle w:val="Normal"/>
                    <w:rPr>
                      <w:rFonts w:ascii="Arial" w:hAnsi="Arial" w:eastAsia="Arial" w:cs="Arial"/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iCs w:val="false"/>
                      <w:position w:val="0"/>
                      <w:sz w:val="16"/>
                      <w:sz w:val="16"/>
                      <w:szCs w:val="16"/>
                      <w:vertAlign w:val="baseline"/>
                    </w:rPr>
                  </w:r>
                </w:p>
              </w:tc>
            </w:tr>
            <w:tr>
              <w:trPr>
                <w:trHeight w:val="418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highlight w:val="lightGray"/>
                    </w:rPr>
                  </w:pPr>
                  <w:r>
                    <w:rPr>
                      <w:rFonts w:eastAsia="Arial" w:cs="Arial" w:ascii="Arial" w:hAnsi="Arial"/>
                      <w:b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lightGray"/>
                      <w:u w:val="none"/>
                      <w:vertAlign w:val="baseline"/>
                    </w:rPr>
                    <w:t>Gastos corrientes</w:t>
                  </w: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lightGray"/>
                      <w:u w:val="none"/>
                      <w:vertAlign w:val="baseline"/>
                    </w:rPr>
                    <w:t xml:space="preserve"> </w:t>
                  </w:r>
                  <w:r>
                    <w:rPr>
                      <w:rFonts w:eastAsia="Arial" w:cs="Arial" w:ascii="Arial" w:hAnsi="Arial"/>
                      <w:b/>
                      <w:bCs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lightGray"/>
                      <w:u w:val="none"/>
                      <w:vertAlign w:val="baseline"/>
                    </w:rPr>
                    <w:t>vinculados a la subvención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highlight w:val="lightGray"/>
                    </w:rPr>
                  </w:pPr>
                  <w:r>
                    <w:rPr>
                      <w:highlight w:val="lightGray"/>
                    </w:rPr>
                    <w:t>Inicial</w:t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rFonts w:ascii="Liberation Serif" w:hAnsi="Liberation Serif" w:eastAsia="Lucida Sans Unicode" w:cs="Mangal"/>
                      <w:color w:val="00000A"/>
                      <w:sz w:val="24"/>
                      <w:szCs w:val="24"/>
                      <w:highlight w:val="lightGray"/>
                      <w:lang w:val="es-ES" w:eastAsia="zh-CN" w:bidi="hi-IN"/>
                    </w:rPr>
                  </w:pPr>
                  <w:r>
                    <w:rPr>
                      <w:rFonts w:eastAsia="Lucida Sans Unicode" w:cs="Mangal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A"/>
                      <w:position w:val="0"/>
                      <w:sz w:val="24"/>
                      <w:sz w:val="24"/>
                      <w:szCs w:val="24"/>
                      <w:highlight w:val="lightGray"/>
                      <w:u w:val="none"/>
                      <w:vertAlign w:val="baseline"/>
                      <w:lang w:val="es-ES" w:eastAsia="zh-CN" w:bidi="hi-IN"/>
                    </w:rPr>
                    <w:t>Reformulado</w:t>
                  </w:r>
                </w:p>
              </w:tc>
            </w:tr>
            <w:tr>
              <w:trPr>
                <w:trHeight w:val="561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/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Seguridad Social Empresario </w:t>
                  </w: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6"/>
                      <w:sz w:val="16"/>
                      <w:szCs w:val="16"/>
                      <w:highlight w:val="white"/>
                      <w:u w:val="none"/>
                      <w:vertAlign w:val="baseline"/>
                    </w:rPr>
                    <w:t xml:space="preserve">(Cuotas Autónomo) 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554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/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Personal contratado </w:t>
                  </w: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6"/>
                      <w:sz w:val="16"/>
                      <w:szCs w:val="16"/>
                      <w:highlight w:val="white"/>
                      <w:u w:val="none"/>
                      <w:vertAlign w:val="baseline"/>
                    </w:rPr>
                    <w:t>(nómina y costes laborales)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368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Arrendamientos 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389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/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Suministros </w:t>
                  </w: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6"/>
                      <w:sz w:val="16"/>
                      <w:szCs w:val="16"/>
                      <w:highlight w:val="white"/>
                      <w:u w:val="none"/>
                      <w:vertAlign w:val="baseline"/>
                    </w:rPr>
                    <w:t xml:space="preserve">( teléfono, luz, gas, agua, etc..) 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500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Seguros 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513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 xml:space="preserve">Servicios profesionales 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450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>Gastos digitales / web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462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>Publicidad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>
                <w:trHeight w:val="462" w:hRule="atLeast"/>
              </w:trPr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>Otros gastos corrientes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highlight w:val="lightGray"/>
                    </w:rPr>
                  </w:pPr>
                  <w:r>
                    <w:rPr>
                      <w:rFonts w:eastAsia="Arial" w:cs="Arial" w:ascii="Arial" w:hAnsi="Arial"/>
                      <w:b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lightGray"/>
                      <w:u w:val="none"/>
                      <w:vertAlign w:val="baseline"/>
                    </w:rPr>
                    <w:t>Gastos de cualquier tipo hasta completar el total de proyecto</w:t>
                    <w:br/>
                  </w: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lightGray"/>
                      <w:u w:val="none"/>
                      <w:vertAlign w:val="baseline"/>
                    </w:rPr>
                    <w:t>Indicar el tipo de gasto y el importe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highlight w:val="lightGray"/>
                    </w:rPr>
                  </w:pPr>
                  <w:r>
                    <w:rPr>
                      <w:highlight w:val="lightGray"/>
                    </w:rPr>
                    <w:t>Inicial</w:t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center"/>
                    <w:rPr>
                      <w:rFonts w:ascii="Liberation Serif" w:hAnsi="Liberation Serif" w:eastAsia="Lucida Sans Unicode" w:cs="Mangal"/>
                      <w:color w:val="00000A"/>
                      <w:sz w:val="24"/>
                      <w:szCs w:val="24"/>
                      <w:highlight w:val="lightGray"/>
                      <w:lang w:val="es-ES" w:eastAsia="zh-CN" w:bidi="hi-IN"/>
                    </w:rPr>
                  </w:pPr>
                  <w:r>
                    <w:rPr>
                      <w:rFonts w:eastAsia="Lucida Sans Unicode" w:cs="Mangal"/>
                      <w:b w:val="false"/>
                      <w:bCs w:val="false"/>
                      <w:i w:val="false"/>
                      <w:iCs w:val="false"/>
                      <w:caps w:val="false"/>
                      <w:smallCaps w:val="false"/>
                      <w:strike w:val="false"/>
                      <w:dstrike w:val="false"/>
                      <w:color w:val="00000A"/>
                      <w:position w:val="0"/>
                      <w:sz w:val="24"/>
                      <w:sz w:val="24"/>
                      <w:szCs w:val="24"/>
                      <w:highlight w:val="lightGray"/>
                      <w:u w:val="none"/>
                      <w:vertAlign w:val="baseline"/>
                      <w:lang w:val="es-ES" w:eastAsia="zh-CN" w:bidi="hi-IN"/>
                    </w:rPr>
                    <w:t>Reformulado</w:t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lef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  <w:tr>
              <w:trPr/>
              <w:tc>
                <w:tcPr>
                  <w:tcW w:w="48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/>
                      <w:b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  <w:t>Total</w:t>
                  </w:r>
                </w:p>
                <w:p>
                  <w:pPr>
                    <w:pStyle w:val="Normal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bCs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bCs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14"/>
                      <w:sz w:val="14"/>
                      <w:szCs w:val="14"/>
                      <w:highlight w:val="white"/>
                      <w:u w:val="none"/>
                      <w:vertAlign w:val="baseline"/>
                    </w:rPr>
                    <w:t>Debe coincidir con el total de proyecto</w:t>
                  </w:r>
                </w:p>
              </w:tc>
              <w:tc>
                <w:tcPr>
                  <w:tcW w:w="243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  <w:tc>
                <w:tcPr>
                  <w:tcW w:w="23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fill="FFFFFF" w:val="clear"/>
                </w:tcPr>
                <w:p>
                  <w:pPr>
                    <w:pStyle w:val="Normal"/>
                    <w:keepNext w:val="false"/>
                    <w:keepLines w:val="false"/>
                    <w:widowControl w:val="false"/>
                    <w:spacing w:lineRule="auto" w:line="240" w:before="0" w:after="0"/>
                    <w:ind w:left="0" w:right="0" w:hanging="0"/>
                    <w:jc w:val="right"/>
                    <w:rPr>
                      <w:rFonts w:ascii="Arial" w:hAnsi="Arial" w:eastAsia="Arial" w:cs="Arial"/>
                      <w:b w:val="false"/>
                      <w:b w:val="false"/>
                      <w:i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pPr>
                  <w:r>
                    <w:rPr>
                      <w:rFonts w:eastAsia="Arial" w:cs="Arial" w:ascii="Arial" w:hAnsi="Arial"/>
                      <w:b w:val="false"/>
                      <w:i w:val="false"/>
                      <w:caps w:val="false"/>
                      <w:smallCaps w:val="false"/>
                      <w:strike w:val="false"/>
                      <w:dstrike w:val="false"/>
                      <w:color w:val="000000"/>
                      <w:position w:val="0"/>
                      <w:sz w:val="22"/>
                      <w:sz w:val="22"/>
                      <w:szCs w:val="22"/>
                      <w:highlight w:val="white"/>
                      <w:u w:val="none"/>
                      <w:vertAlign w:val="baseline"/>
                    </w:rPr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 xml:space="preserve">8. -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 xml:space="preserve">La reformulación solicitada supone las siguientes variaciones en la </w:t>
            </w: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  <w:t>creación de empleo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(Escriba aquí las variaciones)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9.- Otras variaciones</w:t>
            </w:r>
          </w:p>
        </w:tc>
      </w:tr>
      <w:tr>
        <w:trPr/>
        <w:tc>
          <w:tcPr>
            <w:tcW w:w="96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FFFFFF" w:val="clear"/>
                <w:vertAlign w:val="baseline"/>
              </w:rPr>
              <w:t>(Escriba aquí otras variaciones si procede)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highlight w:val="white"/>
                <w:u w:val="none"/>
                <w:vertAlign w:val="baseline"/>
              </w:rPr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134" w:footer="1134" w:bottom="1647" w:gutter="0"/>
      <w:pgNumType w:start="1"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eorgia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false"/>
      <w:keepLines w:val="false"/>
      <w:widowControl w:val="false"/>
      <w:shd w:val="clear" w:fill="auto"/>
      <w:tabs>
        <w:tab w:val="clear" w:pos="720"/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/>
    </w:pPr>
    <w:r>
      <w:rPr>
        <w:rFonts w:eastAsia="Times New Roman" w:cs="Times New Roman" w:ascii="Times New Roman" w:hAnsi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FFFFFF" w:val="clear"/>
        <w:vertAlign w:val="baseline"/>
      </w:rPr>
      <w:t xml:space="preserve">Anexo I.5 Solicitud de reformulación. Pág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eastAsia="Times New Roman" w:cs="Times New Roman" w:ascii="Times New Roman" w:hAnsi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FFFFFF" w:val="clear"/>
        <w:vertAlign w:val="baseline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ucida Sans Unicode" w:cs="Mangal"/>
      <w:color w:val="00000A"/>
      <w:kern w:val="0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ucida Sans Unicode" w:cs="Mangal"/>
      <w:b/>
      <w:color w:val="00000A"/>
      <w:sz w:val="48"/>
      <w:szCs w:val="48"/>
      <w:lang w:val="es-ES" w:eastAsia="zh-CN" w:bidi="hi-IN"/>
    </w:rPr>
  </w:style>
  <w:style w:type="paragraph" w:styleId="Ttulo2">
    <w:name w:val="Heading 2"/>
    <w:basedOn w:val="Normal"/>
    <w:next w:val="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ucida Sans Unicode" w:cs="Mangal"/>
      <w:b/>
      <w:color w:val="00000A"/>
      <w:sz w:val="36"/>
      <w:szCs w:val="36"/>
      <w:lang w:val="es-ES" w:eastAsia="zh-CN" w:bidi="hi-IN"/>
    </w:rPr>
  </w:style>
  <w:style w:type="paragraph" w:styleId="Ttulo3">
    <w:name w:val="Heading 3"/>
    <w:basedOn w:val="Normal"/>
    <w:next w:val="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ucida Sans Unicode" w:cs="Mangal"/>
      <w:b/>
      <w:color w:val="00000A"/>
      <w:sz w:val="28"/>
      <w:szCs w:val="28"/>
      <w:lang w:val="es-ES" w:eastAsia="zh-CN" w:bidi="hi-IN"/>
    </w:rPr>
  </w:style>
  <w:style w:type="paragraph" w:styleId="Ttulo4">
    <w:name w:val="Heading 4"/>
    <w:basedOn w:val="Normal"/>
    <w:next w:val="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ucida Sans Unicode" w:cs="Mangal"/>
      <w:b/>
      <w:color w:val="00000A"/>
      <w:sz w:val="24"/>
      <w:szCs w:val="24"/>
      <w:lang w:val="es-ES" w:eastAsia="zh-CN" w:bidi="hi-IN"/>
    </w:rPr>
  </w:style>
  <w:style w:type="paragraph" w:styleId="Ttulo5">
    <w:name w:val="Heading 5"/>
    <w:basedOn w:val="Normal"/>
    <w:next w:val="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ucida Sans Unicode" w:cs="Mangal"/>
      <w:b/>
      <w:color w:val="00000A"/>
      <w:sz w:val="22"/>
      <w:szCs w:val="22"/>
      <w:lang w:val="es-ES" w:eastAsia="zh-CN" w:bidi="hi-IN"/>
    </w:rPr>
  </w:style>
  <w:style w:type="paragraph" w:styleId="Ttulo6">
    <w:name w:val="Heading 6"/>
    <w:basedOn w:val="Normal"/>
    <w:next w:val="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ucida Sans Unicode" w:cs="Mangal"/>
      <w:b/>
      <w:color w:val="00000A"/>
      <w:sz w:val="20"/>
      <w:szCs w:val="20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ucida Sans Unicode" w:cs="Mangal"/>
      <w:color w:val="00000A"/>
      <w:kern w:val="0"/>
      <w:sz w:val="24"/>
      <w:szCs w:val="24"/>
      <w:lang w:val="es-ES" w:eastAsia="zh-CN" w:bidi="hi-IN"/>
    </w:rPr>
  </w:style>
  <w:style w:type="paragraph" w:styleId="Ttulogeneral">
    <w:name w:val="Title"/>
    <w:basedOn w:val="LOnormal"/>
    <w:next w:val="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Normal"/>
    <w:pPr/>
    <w:rPr/>
  </w:style>
  <w:style w:type="paragraph" w:styleId="Contenidodelatabla">
    <w:name w:val="Contenido de la tabla"/>
    <w:basedOn w:val="Normal"/>
    <w:qFormat/>
    <w:pPr/>
    <w:rPr/>
  </w:style>
  <w:style w:type="paragraph" w:styleId="Ttulodelatabla">
    <w:name w:val="Título de la tabla"/>
    <w:basedOn w:val="Contenidodelatabla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LibreOffice/6.4.7.2$Linux_X86_64 LibreOffice_project/40$Build-2</Application>
  <Pages>2</Pages>
  <Words>269</Words>
  <Characters>1670</Characters>
  <CharactersWithSpaces>2006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>Irene Cebollada Gomez</cp:lastModifiedBy>
  <dcterms:modified xsi:type="dcterms:W3CDTF">2025-07-17T15:04:18Z</dcterms:modified>
  <cp:revision>12</cp:revision>
  <dc:subject/>
  <dc:title/>
</cp:coreProperties>
</file>